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6248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（知財様式</w:t>
      </w:r>
      <w:r w:rsidR="00AF2FA4">
        <w:rPr>
          <w:rFonts w:hint="eastAsia"/>
          <w:sz w:val="22"/>
          <w:szCs w:val="22"/>
          <w:lang w:eastAsia="zh-TW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2F4B46B0" w14:textId="2EF04422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</w:t>
      </w:r>
      <w:r w:rsidR="00670ECF">
        <w:rPr>
          <w:rFonts w:asciiTheme="minorEastAsia" w:eastAsiaTheme="minorEastAsia" w:hAnsiTheme="minorEastAsia" w:hint="eastAsia"/>
          <w:sz w:val="22"/>
          <w:szCs w:val="22"/>
        </w:rPr>
        <w:t>プロジェクト</w:t>
      </w:r>
      <w:r w:rsidRPr="00BD2CBF">
        <w:rPr>
          <w:rFonts w:hint="eastAsia"/>
          <w:sz w:val="22"/>
          <w:szCs w:val="22"/>
          <w:lang w:eastAsia="zh-TW"/>
        </w:rPr>
        <w:t>番号】</w:t>
      </w:r>
    </w:p>
    <w:p w14:paraId="75E3A24E" w14:textId="77777777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38D67868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16D6012E" w14:textId="77777777"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456361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456361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14:paraId="2AF7FB8F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067A591F" w14:textId="1F51F16D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国立研究開発法人</w:t>
      </w:r>
      <w:r w:rsidR="007320BB">
        <w:rPr>
          <w:rFonts w:hint="eastAsia"/>
          <w:sz w:val="22"/>
          <w:szCs w:val="22"/>
        </w:rPr>
        <w:t>医薬基盤・健康・栄養研究所</w:t>
      </w:r>
      <w:r w:rsidRPr="00BD2CBF">
        <w:rPr>
          <w:rFonts w:hint="eastAsia"/>
          <w:sz w:val="22"/>
          <w:szCs w:val="22"/>
        </w:rPr>
        <w:t xml:space="preserve">　知的財産担当者　殿</w:t>
      </w:r>
    </w:p>
    <w:p w14:paraId="1EB9A845" w14:textId="77777777" w:rsidR="008433A0" w:rsidRPr="00BD2CBF" w:rsidRDefault="008433A0" w:rsidP="008433A0">
      <w:pPr>
        <w:rPr>
          <w:sz w:val="22"/>
          <w:szCs w:val="22"/>
        </w:rPr>
      </w:pPr>
    </w:p>
    <w:p w14:paraId="537926C6" w14:textId="77777777"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1F6553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</w:rPr>
        <w:t>）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822"/>
        <w:gridCol w:w="438"/>
        <w:gridCol w:w="3806"/>
      </w:tblGrid>
      <w:tr w:rsidR="008433A0" w:rsidRPr="00BD2CBF" w14:paraId="192584CF" w14:textId="77777777" w:rsidTr="00D210BC">
        <w:tc>
          <w:tcPr>
            <w:tcW w:w="1822" w:type="dxa"/>
            <w:shd w:val="clear" w:color="auto" w:fill="auto"/>
          </w:tcPr>
          <w:p w14:paraId="69D14D3F" w14:textId="197C8309" w:rsidR="008433A0" w:rsidRPr="00BD2CBF" w:rsidRDefault="001F6553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D210BC">
              <w:rPr>
                <w:rFonts w:hint="eastAsia"/>
                <w:kern w:val="2"/>
                <w:sz w:val="22"/>
                <w:szCs w:val="22"/>
              </w:rPr>
              <w:t>開発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38" w:type="dxa"/>
            <w:shd w:val="clear" w:color="auto" w:fill="auto"/>
          </w:tcPr>
          <w:p w14:paraId="1D8D697E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5514C710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0E221342" w14:textId="77777777" w:rsidTr="00D210BC">
        <w:tc>
          <w:tcPr>
            <w:tcW w:w="1822" w:type="dxa"/>
            <w:shd w:val="clear" w:color="auto" w:fill="auto"/>
          </w:tcPr>
          <w:p w14:paraId="4F64C46D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38" w:type="dxa"/>
            <w:shd w:val="clear" w:color="auto" w:fill="auto"/>
          </w:tcPr>
          <w:p w14:paraId="67D07185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429FF90C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C64DB38" w14:textId="77777777" w:rsidTr="00D210BC">
        <w:tc>
          <w:tcPr>
            <w:tcW w:w="1822" w:type="dxa"/>
            <w:shd w:val="clear" w:color="auto" w:fill="auto"/>
          </w:tcPr>
          <w:p w14:paraId="4C4992E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8" w:type="dxa"/>
            <w:shd w:val="clear" w:color="auto" w:fill="auto"/>
          </w:tcPr>
          <w:p w14:paraId="3D95B682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3387661B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43AE322" w14:textId="77777777" w:rsidR="008433A0" w:rsidRPr="00BD2CBF" w:rsidRDefault="008433A0" w:rsidP="008433A0">
      <w:pPr>
        <w:rPr>
          <w:sz w:val="22"/>
          <w:szCs w:val="22"/>
        </w:rPr>
      </w:pPr>
    </w:p>
    <w:p w14:paraId="12288FDB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502"/>
      </w:tblGrid>
      <w:tr w:rsidR="008433A0" w:rsidRPr="00BD2CBF" w14:paraId="56A0A413" w14:textId="77777777" w:rsidTr="00CE5804">
        <w:trPr>
          <w:trHeight w:val="682"/>
        </w:trPr>
        <w:tc>
          <w:tcPr>
            <w:tcW w:w="2955" w:type="dxa"/>
            <w:shd w:val="clear" w:color="auto" w:fill="auto"/>
            <w:vAlign w:val="center"/>
          </w:tcPr>
          <w:p w14:paraId="39238BD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23B7A0CD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57EBB0B6" w14:textId="77777777" w:rsidTr="00CE5804">
        <w:trPr>
          <w:trHeight w:val="744"/>
        </w:trPr>
        <w:tc>
          <w:tcPr>
            <w:tcW w:w="2955" w:type="dxa"/>
            <w:shd w:val="clear" w:color="auto" w:fill="auto"/>
            <w:vAlign w:val="center"/>
          </w:tcPr>
          <w:p w14:paraId="6BC3514E" w14:textId="5C2DAAAA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27758B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F13067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523FDF2" w14:textId="77777777" w:rsidTr="00CE5804">
        <w:trPr>
          <w:trHeight w:val="698"/>
        </w:trPr>
        <w:tc>
          <w:tcPr>
            <w:tcW w:w="2955" w:type="dxa"/>
            <w:shd w:val="clear" w:color="auto" w:fill="auto"/>
            <w:vAlign w:val="center"/>
          </w:tcPr>
          <w:p w14:paraId="47D48ABC" w14:textId="34BBCA5D" w:rsidR="008433A0" w:rsidRPr="00BD2CBF" w:rsidRDefault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</w:t>
            </w:r>
            <w:r w:rsidR="0027758B">
              <w:rPr>
                <w:rFonts w:hint="eastAsia"/>
                <w:kern w:val="2"/>
                <w:sz w:val="20"/>
                <w:szCs w:val="20"/>
              </w:rPr>
              <w:t>プロジェクト</w:t>
            </w:r>
            <w:r w:rsidRPr="006442CD">
              <w:rPr>
                <w:rFonts w:hint="eastAsia"/>
                <w:kern w:val="2"/>
                <w:sz w:val="20"/>
                <w:szCs w:val="20"/>
              </w:rPr>
              <w:t>名（該当する場合）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FDB24EA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0D21E0E" w14:textId="77777777" w:rsidR="00597693" w:rsidRDefault="00597693" w:rsidP="00AF2FA4">
      <w:pPr>
        <w:ind w:firstLineChars="100" w:firstLine="212"/>
        <w:rPr>
          <w:rFonts w:ascii="ＭＳ 明朝" w:hAnsi="ＭＳ 明朝"/>
        </w:rPr>
      </w:pPr>
    </w:p>
    <w:p w14:paraId="77D7E390" w14:textId="77777777"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</w:t>
      </w:r>
      <w:r w:rsidR="00C97923">
        <w:rPr>
          <w:rFonts w:ascii="ＭＳ 明朝" w:hAnsi="ＭＳ 明朝" w:hint="eastAsia"/>
        </w:rPr>
        <w:t>の</w:t>
      </w:r>
      <w:r w:rsidR="001F6553">
        <w:rPr>
          <w:rFonts w:ascii="ＭＳ 明朝" w:hAnsi="ＭＳ 明朝" w:hint="eastAsia"/>
        </w:rPr>
        <w:t>成果</w:t>
      </w:r>
      <w:r w:rsidRPr="000E63A9">
        <w:rPr>
          <w:rFonts w:ascii="ＭＳ 明朝" w:hAnsi="ＭＳ 明朝" w:hint="eastAsia"/>
        </w:rPr>
        <w:t>に係る</w:t>
      </w:r>
      <w:r w:rsidR="001F6553">
        <w:rPr>
          <w:rFonts w:ascii="ＭＳ 明朝" w:hAnsi="ＭＳ 明朝" w:hint="eastAsia"/>
        </w:rPr>
        <w:t>知的財産</w:t>
      </w:r>
      <w:r w:rsidR="001F6553">
        <w:rPr>
          <w:rFonts w:ascii="ＭＳ 明朝" w:hAnsi="ＭＳ 明朝"/>
        </w:rPr>
        <w:t>権</w:t>
      </w:r>
      <w:r w:rsidRPr="000E63A9">
        <w:rPr>
          <w:rFonts w:ascii="ＭＳ 明朝" w:hAnsi="ＭＳ 明朝" w:hint="eastAsia"/>
        </w:rPr>
        <w:t>の出願</w:t>
      </w:r>
      <w:r w:rsidR="001F6553">
        <w:rPr>
          <w:rFonts w:ascii="ＭＳ 明朝" w:hAnsi="ＭＳ 明朝" w:hint="eastAsia"/>
        </w:rPr>
        <w:t>又は</w:t>
      </w:r>
      <w:r w:rsidR="001F6553">
        <w:rPr>
          <w:rFonts w:ascii="ＭＳ 明朝" w:hAnsi="ＭＳ 明朝"/>
        </w:rPr>
        <w:t>申請</w:t>
      </w:r>
      <w:r w:rsidRPr="000E63A9">
        <w:rPr>
          <w:rFonts w:ascii="ＭＳ 明朝" w:hAnsi="ＭＳ 明朝" w:hint="eastAsia"/>
        </w:rPr>
        <w:t>後の状況について、別紙１のとおり通知します。</w:t>
      </w:r>
    </w:p>
    <w:p w14:paraId="3041FB68" w14:textId="77777777"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14:paraId="6E56946D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0A891D07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492B39BC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14:paraId="1A52B0E0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請求の範囲が確認できる書類の写し又はWEBサイト上の情報の写しを提出するとともに、当該事項が日本語又は英語以外である場合は、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7158311A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5F60A755" w14:textId="77777777" w:rsidR="001654C9" w:rsidRPr="000E63A9" w:rsidRDefault="001654C9" w:rsidP="001654C9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</w:t>
      </w:r>
      <w:r w:rsidR="0041289A">
        <w:rPr>
          <w:rFonts w:ascii="ＭＳ 明朝" w:hAnsi="ＭＳ 明朝" w:hint="eastAsia"/>
          <w:spacing w:val="2"/>
        </w:rPr>
        <w:t>NIBIOHN</w:t>
      </w:r>
      <w:r w:rsidRPr="00A40700">
        <w:rPr>
          <w:rFonts w:ascii="ＭＳ 明朝" w:hAnsi="ＭＳ 明朝" w:hint="eastAsia"/>
          <w:spacing w:val="2"/>
        </w:rPr>
        <w:t>宛てに提出してください。</w:t>
      </w:r>
    </w:p>
    <w:p w14:paraId="1A004F82" w14:textId="3AD07383"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</w:t>
      </w:r>
      <w:hyperlink r:id="rId7" w:history="1">
        <w:r w:rsidR="004E59F8" w:rsidRPr="008254A0">
          <w:rPr>
            <w:rStyle w:val="af2"/>
            <w:rFonts w:ascii="ＭＳ 明朝" w:hAnsi="ＭＳ 明朝" w:hint="eastAsia"/>
            <w:color w:val="auto"/>
            <w:sz w:val="22"/>
            <w:u w:val="none"/>
          </w:rPr>
          <w:t>bridge-nutrition@nibiohn.go.jp</w:t>
        </w:r>
      </w:hyperlink>
    </w:p>
    <w:p w14:paraId="18F6E9B9" w14:textId="77777777" w:rsidR="00CE5B53" w:rsidRPr="00D210BC" w:rsidRDefault="00CE5B53" w:rsidP="001654C9">
      <w:pPr>
        <w:rPr>
          <w:rFonts w:ascii="ＭＳ 明朝"/>
          <w:spacing w:val="2"/>
          <w:sz w:val="22"/>
          <w:szCs w:val="22"/>
        </w:rPr>
      </w:pPr>
    </w:p>
    <w:sectPr w:rsidR="00CE5B53" w:rsidRPr="00D210BC" w:rsidSect="00FE415B">
      <w:headerReference w:type="default" r:id="rId8"/>
      <w:footerReference w:type="default" r:id="rId9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2382" w14:textId="77777777" w:rsidR="003E628D" w:rsidRDefault="003E628D" w:rsidP="00BE6BD6">
      <w:r>
        <w:separator/>
      </w:r>
    </w:p>
  </w:endnote>
  <w:endnote w:type="continuationSeparator" w:id="0">
    <w:p w14:paraId="4BC4B79C" w14:textId="77777777" w:rsidR="003E628D" w:rsidRDefault="003E628D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B50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BAFE" w14:textId="77777777" w:rsidR="003E628D" w:rsidRDefault="003E628D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AC9150" w14:textId="77777777" w:rsidR="003E628D" w:rsidRDefault="003E628D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E06F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3"/>
    <w:rsid w:val="00016170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A1B6C"/>
    <w:rsid w:val="001B39D5"/>
    <w:rsid w:val="001B6C65"/>
    <w:rsid w:val="001D2D62"/>
    <w:rsid w:val="001F6553"/>
    <w:rsid w:val="002231B2"/>
    <w:rsid w:val="00224334"/>
    <w:rsid w:val="002365C6"/>
    <w:rsid w:val="0027758B"/>
    <w:rsid w:val="002A6547"/>
    <w:rsid w:val="002B4FF5"/>
    <w:rsid w:val="002B6DD8"/>
    <w:rsid w:val="002C33DD"/>
    <w:rsid w:val="002D6B0E"/>
    <w:rsid w:val="002E3DE0"/>
    <w:rsid w:val="002E43F3"/>
    <w:rsid w:val="002E548C"/>
    <w:rsid w:val="002E7DC7"/>
    <w:rsid w:val="00327B40"/>
    <w:rsid w:val="003370FF"/>
    <w:rsid w:val="003B6FF6"/>
    <w:rsid w:val="003E628D"/>
    <w:rsid w:val="0041289A"/>
    <w:rsid w:val="004308A3"/>
    <w:rsid w:val="00445B6B"/>
    <w:rsid w:val="00456361"/>
    <w:rsid w:val="004778CE"/>
    <w:rsid w:val="004D2529"/>
    <w:rsid w:val="004E0B40"/>
    <w:rsid w:val="004E59F8"/>
    <w:rsid w:val="004E6F57"/>
    <w:rsid w:val="005528FB"/>
    <w:rsid w:val="00563864"/>
    <w:rsid w:val="00584396"/>
    <w:rsid w:val="00597693"/>
    <w:rsid w:val="005C49CF"/>
    <w:rsid w:val="005F0980"/>
    <w:rsid w:val="00621876"/>
    <w:rsid w:val="00627D15"/>
    <w:rsid w:val="00670ECF"/>
    <w:rsid w:val="0067277B"/>
    <w:rsid w:val="006B565F"/>
    <w:rsid w:val="007130BE"/>
    <w:rsid w:val="007320BB"/>
    <w:rsid w:val="00740779"/>
    <w:rsid w:val="00750CB9"/>
    <w:rsid w:val="00782404"/>
    <w:rsid w:val="007A381F"/>
    <w:rsid w:val="007B575E"/>
    <w:rsid w:val="007B6452"/>
    <w:rsid w:val="007B7318"/>
    <w:rsid w:val="007C7757"/>
    <w:rsid w:val="007E3815"/>
    <w:rsid w:val="008129B3"/>
    <w:rsid w:val="0082116B"/>
    <w:rsid w:val="008254A0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36967"/>
    <w:rsid w:val="009411F0"/>
    <w:rsid w:val="00970F8C"/>
    <w:rsid w:val="00984252"/>
    <w:rsid w:val="0099412C"/>
    <w:rsid w:val="009B3613"/>
    <w:rsid w:val="009C58FD"/>
    <w:rsid w:val="009D4453"/>
    <w:rsid w:val="00A42A68"/>
    <w:rsid w:val="00A4326C"/>
    <w:rsid w:val="00AF2FA4"/>
    <w:rsid w:val="00B0676A"/>
    <w:rsid w:val="00B077D8"/>
    <w:rsid w:val="00B07B83"/>
    <w:rsid w:val="00B52AB8"/>
    <w:rsid w:val="00B54F69"/>
    <w:rsid w:val="00B5516B"/>
    <w:rsid w:val="00B77069"/>
    <w:rsid w:val="00B859B8"/>
    <w:rsid w:val="00BD2CBF"/>
    <w:rsid w:val="00BE6BD6"/>
    <w:rsid w:val="00BF00D8"/>
    <w:rsid w:val="00C00B79"/>
    <w:rsid w:val="00C3242F"/>
    <w:rsid w:val="00C46A30"/>
    <w:rsid w:val="00C52D30"/>
    <w:rsid w:val="00C63BF8"/>
    <w:rsid w:val="00C6438F"/>
    <w:rsid w:val="00C76460"/>
    <w:rsid w:val="00C872E5"/>
    <w:rsid w:val="00C925C7"/>
    <w:rsid w:val="00C97923"/>
    <w:rsid w:val="00CA1BA0"/>
    <w:rsid w:val="00CE5804"/>
    <w:rsid w:val="00CE5B53"/>
    <w:rsid w:val="00D210BC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35A90"/>
    <w:rsid w:val="00E40E7F"/>
    <w:rsid w:val="00E46CEE"/>
    <w:rsid w:val="00E54A18"/>
    <w:rsid w:val="00E6114D"/>
    <w:rsid w:val="00E836BE"/>
    <w:rsid w:val="00E95B8B"/>
    <w:rsid w:val="00EA1823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6E4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D210BC"/>
    <w:pPr>
      <w:ind w:left="0" w:firstLine="0"/>
      <w:jc w:val="left"/>
    </w:pPr>
    <w:rPr>
      <w:rFonts w:ascii="Times New Roman" w:hAnsi="Times New Roman"/>
      <w:color w:val="000000"/>
      <w:sz w:val="21"/>
      <w:szCs w:val="21"/>
    </w:rPr>
  </w:style>
  <w:style w:type="character" w:styleId="af2">
    <w:name w:val="Hyperlink"/>
    <w:basedOn w:val="a0"/>
    <w:uiPriority w:val="99"/>
    <w:semiHidden/>
    <w:unhideWhenUsed/>
    <w:rsid w:val="004E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dge-nutrition@nibiohn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7B5B-28D3-4723-8B71-40B8081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知財様式5 知的財産権出願後状況通知書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知財様式5 知的財産権出願後状況通知書</dc:title>
  <dc:creator/>
  <cp:lastModifiedBy/>
  <cp:revision>1</cp:revision>
  <dcterms:created xsi:type="dcterms:W3CDTF">2021-02-10T06:10:00Z</dcterms:created>
  <dcterms:modified xsi:type="dcterms:W3CDTF">2023-12-18T05:51:00Z</dcterms:modified>
</cp:coreProperties>
</file>