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D2" w:rsidRPr="008F0DF7" w:rsidRDefault="00BB1BD2" w:rsidP="00BB1BD2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8F0DF7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>契約担当者</w:t>
      </w:r>
    </w:p>
    <w:p w:rsidR="00BB1BD2" w:rsidRPr="008F0DF7" w:rsidRDefault="00BB1BD2" w:rsidP="00BB1BD2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BB1BD2" w:rsidRPr="008F0DF7" w:rsidRDefault="00BB1BD2" w:rsidP="00BB1BD2">
      <w:pPr>
        <w:rPr>
          <w:rFonts w:ascii="Century" w:eastAsia="ＭＳ 明朝" w:hAnsi="Century" w:cs="Times New Roman"/>
          <w:sz w:val="22"/>
        </w:rPr>
      </w:pPr>
      <w:r w:rsidRPr="008F0DF7">
        <w:rPr>
          <w:rFonts w:ascii="Century" w:eastAsia="ＭＳ 明朝" w:hAnsi="Century" w:cs="Times New Roman" w:hint="eastAsia"/>
          <w:sz w:val="22"/>
        </w:rPr>
        <w:t xml:space="preserve">　　</w:t>
      </w:r>
      <w:r w:rsidRPr="008F0DF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理事長　中村　祐輔</w:t>
      </w:r>
      <w:r w:rsidRPr="008F0DF7">
        <w:rPr>
          <w:rFonts w:ascii="Century" w:eastAsia="ＭＳ 明朝" w:hAnsi="Century" w:cs="Times New Roman" w:hint="eastAsia"/>
          <w:sz w:val="22"/>
        </w:rPr>
        <w:t xml:space="preserve">　　殿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住　所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氏　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(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社名</w:t>
      </w:r>
      <w:r w:rsidRPr="008F0DF7">
        <w:rPr>
          <w:rFonts w:ascii="ＭＳ 明朝" w:eastAsia="ＭＳ 明朝" w:hAnsi="Times New Roman" w:cs="ＭＳ 明朝"/>
          <w:color w:val="000000"/>
          <w:kern w:val="0"/>
          <w:sz w:val="22"/>
        </w:rPr>
        <w:t>)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B1BD2" w:rsidRPr="00DF1C12" w:rsidRDefault="00BB1BD2" w:rsidP="00DF1C1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ＭＳ 明朝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件　名　：　</w:t>
      </w:r>
      <w:r w:rsidR="00DF1C12">
        <w:rPr>
          <w:rFonts w:ascii="ＭＳ 明朝" w:eastAsia="ＭＳ 明朝" w:hAnsi="ＭＳ 明朝" w:hint="eastAsia"/>
          <w:sz w:val="22"/>
        </w:rPr>
        <w:t>ラットの組織標本作成・RNA/DNA抽出（脳、肝臓、皮膚）業務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F0DF7">
              <w:rPr>
                <w:rFonts w:ascii="ＭＳ 明朝" w:eastAsia="ＭＳ 明朝" w:hAnsi="Times New Roman" w:cs="ＭＳ 明朝" w:hint="eastAsia"/>
                <w:color w:val="000000"/>
                <w:kern w:val="0"/>
                <w:sz w:val="22"/>
              </w:rPr>
              <w:t>質　　疑　　事　　項</w:t>
            </w: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BB1BD2" w:rsidRPr="008F0DF7" w:rsidTr="006B4195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BB1BD2" w:rsidRPr="008F0DF7" w:rsidRDefault="00BB1BD2" w:rsidP="006B419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質疑書については、</w:t>
      </w:r>
      <w:r w:rsidRPr="008F0DF7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8F0DF7">
        <w:rPr>
          <w:rFonts w:ascii="ＭＳ 明朝" w:eastAsia="ＭＳ 明朝" w:hAnsi="Times New Roman" w:cs="ＭＳ 明朝" w:hint="eastAsia"/>
          <w:bCs/>
          <w:color w:val="000000"/>
          <w:kern w:val="0"/>
          <w:sz w:val="22"/>
        </w:rPr>
        <w:t>、「ご担当者連絡先」と併せて</w:t>
      </w: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2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2"/>
          <w:u w:val="single" w:color="000000"/>
        </w:rPr>
        <w:t>提出期限：</w:t>
      </w:r>
      <w:r w:rsidR="00DF1C12">
        <w:rPr>
          <w:rFonts w:ascii="ＭＳ 明朝" w:eastAsia="ＭＳ 明朝" w:hAnsi="ＭＳ 明朝" w:hint="eastAsia"/>
          <w:sz w:val="22"/>
        </w:rPr>
        <w:t>令和６年７月３０日（火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</w:rPr>
      </w:pPr>
      <w:r w:rsidRPr="008F0DF7">
        <w:rPr>
          <w:rFonts w:ascii="ＭＳ 明朝" w:eastAsia="ＭＳ 明朝" w:hAnsi="Times New Roman" w:cs="Times New Roman" w:hint="eastAsia"/>
          <w:spacing w:val="10"/>
          <w:kern w:val="0"/>
          <w:sz w:val="22"/>
        </w:rPr>
        <w:t>提出先ﾒｰﾙｱﾄﾞﾚｽ：</w:t>
      </w:r>
      <w:r w:rsidRPr="008F0DF7">
        <w:rPr>
          <w:rFonts w:ascii="ＭＳ 明朝" w:eastAsia="ＭＳ 明朝" w:hAnsi="ＭＳ 明朝" w:cs="Times New Roman"/>
          <w:bCs/>
          <w:spacing w:val="10"/>
          <w:kern w:val="0"/>
          <w:sz w:val="22"/>
        </w:rPr>
        <w:t xml:space="preserve"> 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2"/>
        </w:rPr>
        <w:t xml:space="preserve">　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8F0DF7">
        <w:rPr>
          <w:rFonts w:ascii="ＭＳ 明朝" w:eastAsia="ＭＳ 明朝" w:hAnsi="ＭＳ 明朝" w:cs="ＭＳ 明朝"/>
          <w:kern w:val="0"/>
          <w:sz w:val="22"/>
          <w:u w:val="single"/>
        </w:rPr>
        <w:t xml:space="preserve"> </w:t>
      </w:r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8F0DF7"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  <w:br w:type="page"/>
      </w:r>
      <w:r w:rsidRPr="008F0DF7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BB1BD2" w:rsidRPr="008F0DF7" w:rsidRDefault="00BB1BD2" w:rsidP="00BB1BD2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:rsidR="00BB1BD2" w:rsidRPr="00DF1C12" w:rsidRDefault="00BB1BD2" w:rsidP="00DF1C12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ＭＳ 明朝" w:eastAsia="ＭＳ 明朝" w:hAnsi="ＭＳ 明朝" w:hint="eastAsia"/>
          <w:sz w:val="22"/>
        </w:rPr>
      </w:pPr>
      <w:r w:rsidRPr="008F0DF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Pr="008F0DF7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 xml:space="preserve"> </w:t>
      </w:r>
      <w:r w:rsidR="00DF1C12" w:rsidRPr="00DF1C12">
        <w:rPr>
          <w:rFonts w:ascii="ＭＳ 明朝" w:eastAsia="ＭＳ 明朝" w:hAnsi="ＭＳ 明朝" w:hint="eastAsia"/>
          <w:sz w:val="22"/>
        </w:rPr>
        <w:t>ラットの組織標本作成・RNA/DNA抽出（脳</w:t>
      </w:r>
      <w:r w:rsidR="00DF1C12" w:rsidRPr="00DF1C12">
        <w:rPr>
          <w:rFonts w:ascii="ＭＳ 明朝" w:eastAsia="ＭＳ 明朝" w:hAnsi="ＭＳ 明朝"/>
          <w:sz w:val="22"/>
        </w:rPr>
        <w:t>、肝臓、皮膚</w:t>
      </w:r>
      <w:r w:rsidR="00DF1C12" w:rsidRPr="00DF1C12">
        <w:rPr>
          <w:rFonts w:ascii="ＭＳ 明朝" w:eastAsia="ＭＳ 明朝" w:hAnsi="ＭＳ 明朝" w:hint="eastAsia"/>
          <w:sz w:val="22"/>
        </w:rPr>
        <w:t>）業務</w:t>
      </w:r>
      <w:bookmarkStart w:id="0" w:name="_GoBack"/>
      <w:bookmarkEnd w:id="0"/>
    </w:p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BB1BD2" w:rsidRPr="008F0DF7" w:rsidTr="006B4195">
        <w:trPr>
          <w:trHeight w:val="1134"/>
        </w:trPr>
        <w:tc>
          <w:tcPr>
            <w:tcW w:w="2198" w:type="dxa"/>
            <w:vAlign w:val="center"/>
          </w:tcPr>
          <w:p w:rsidR="00BB1BD2" w:rsidRPr="008F0DF7" w:rsidRDefault="00BB1BD2" w:rsidP="006B4195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8F0DF7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BB1BD2" w:rsidRPr="008F0DF7" w:rsidRDefault="00BB1BD2" w:rsidP="006B4195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BB1BD2" w:rsidRPr="008F0DF7" w:rsidRDefault="00BB1BD2" w:rsidP="00BB1BD2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:rsidR="00BB1BD2" w:rsidRPr="008F0DF7" w:rsidRDefault="00BB1BD2" w:rsidP="00BB1BD2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  <w:r w:rsidRPr="008F0DF7">
        <w:rPr>
          <w:rFonts w:ascii="ＭＳ 明朝" w:eastAsia="ＭＳ 明朝" w:hAnsi="Times New Roman" w:cs="ＭＳ 明朝" w:hint="eastAsia"/>
          <w:b/>
          <w:kern w:val="0"/>
          <w:sz w:val="24"/>
          <w:szCs w:val="24"/>
          <w:u w:val="single" w:color="000000"/>
        </w:rPr>
        <w:t>提出期限：</w:t>
      </w:r>
      <w:r w:rsidR="00DF1C12">
        <w:rPr>
          <w:rFonts w:ascii="ＭＳ 明朝" w:eastAsia="ＭＳ 明朝" w:hAnsi="ＭＳ 明朝" w:hint="eastAsia"/>
          <w:sz w:val="22"/>
        </w:rPr>
        <w:t>令和６年７月３０日（火</w:t>
      </w:r>
      <w:r w:rsidRPr="008F0DF7">
        <w:rPr>
          <w:rFonts w:ascii="ＭＳ 明朝" w:eastAsia="ＭＳ 明朝" w:hAnsi="ＭＳ 明朝" w:hint="eastAsia"/>
          <w:sz w:val="22"/>
        </w:rPr>
        <w:t>）１７時００分</w:t>
      </w:r>
    </w:p>
    <w:p w:rsidR="00BB1BD2" w:rsidRPr="008F0DF7" w:rsidRDefault="00BB1BD2" w:rsidP="00BB1BD2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>提出先ﾒｰﾙｱﾄﾞﾚｽ：</w:t>
      </w:r>
      <w:r w:rsidRPr="008F0DF7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8F0DF7">
        <w:rPr>
          <w:rFonts w:ascii="ＭＳ 明朝" w:eastAsia="ＭＳ 明朝" w:hAnsi="ＭＳ 明朝" w:cs="Times New Roman" w:hint="eastAsia"/>
          <w:bCs/>
          <w:spacing w:val="10"/>
          <w:kern w:val="0"/>
          <w:sz w:val="24"/>
          <w:szCs w:val="24"/>
        </w:rPr>
        <w:t xml:space="preserve">　</w:t>
      </w:r>
      <w:r w:rsidRPr="00BA7760">
        <w:rPr>
          <w:rFonts w:ascii="ＭＳ 明朝" w:eastAsia="ＭＳ 明朝" w:hAnsi="ＭＳ 明朝" w:cs="ＭＳ 明朝"/>
          <w:color w:val="0563C1"/>
          <w:kern w:val="0"/>
          <w:sz w:val="22"/>
          <w:u w:val="single"/>
        </w:rPr>
        <w:t>nyusatsu1@nibiohn.go.jp</w:t>
      </w:r>
      <w:r w:rsidRPr="008F0DF7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 xml:space="preserve"> </w:t>
      </w:r>
    </w:p>
    <w:p w:rsidR="00424AAA" w:rsidRPr="00BB1BD2" w:rsidRDefault="00424AAA"/>
    <w:sectPr w:rsidR="00424AAA" w:rsidRPr="00BB1BD2" w:rsidSect="00BB1BD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D2"/>
    <w:rsid w:val="003976F5"/>
    <w:rsid w:val="00424AAA"/>
    <w:rsid w:val="00BB1BD2"/>
    <w:rsid w:val="00D25713"/>
    <w:rsid w:val="00D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1C14C"/>
  <w15:chartTrackingRefBased/>
  <w15:docId w15:val="{03DD5D73-E9E2-45C6-8DB4-E86718A5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B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BD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契約係</cp:lastModifiedBy>
  <cp:revision>4</cp:revision>
  <dcterms:created xsi:type="dcterms:W3CDTF">2023-04-10T02:20:00Z</dcterms:created>
  <dcterms:modified xsi:type="dcterms:W3CDTF">2024-07-16T04:51:00Z</dcterms:modified>
</cp:coreProperties>
</file>