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A35387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11596278"/>
        </w:rPr>
        <w:t>質疑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11596278"/>
        </w:rPr>
        <w:t>書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A35387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6209F" w:rsidRPr="00A35387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7"/>
        </w:rPr>
        <w:t>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7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6"/>
        </w:rPr>
        <w:t>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6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5"/>
        </w:rPr>
        <w:t>件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5"/>
        </w:rPr>
        <w:t>名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A24E9A" w:rsidRPr="00A24E9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次世代シーケンサー</w:t>
      </w:r>
      <w:r w:rsidR="00A24E9A" w:rsidRPr="00A24E9A">
        <w:rPr>
          <w:rFonts w:ascii="BIZ UDP明朝 Medium" w:eastAsia="BIZ UDP明朝 Medium" w:hAnsi="BIZ UDP明朝 Medium" w:cs="ＭＳ 明朝"/>
          <w:bCs/>
          <w:color w:val="000000"/>
          <w:kern w:val="0"/>
          <w:szCs w:val="21"/>
        </w:rPr>
        <w:t>MiSeq　Bronze　Support　Plan　保守契約</w:t>
      </w: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6209F" w:rsidRPr="00A35387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F6209F" w:rsidRPr="00A35387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6209F" w:rsidRPr="00A35387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</w:t>
      </w:r>
      <w:r w:rsidR="00A24E9A">
        <w:rPr>
          <w:rFonts w:ascii="BIZ UD明朝 Medium" w:eastAsia="BIZ UD明朝 Medium" w:hAnsi="BIZ UD明朝 Medium" w:hint="eastAsia"/>
          <w:sz w:val="22"/>
        </w:rPr>
        <w:t>４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月１</w:t>
      </w:r>
      <w:r w:rsidR="00A24E9A">
        <w:rPr>
          <w:rFonts w:ascii="BIZ UD明朝 Medium" w:eastAsia="BIZ UD明朝 Medium" w:hAnsi="BIZ UD明朝 Medium" w:hint="eastAsia"/>
          <w:sz w:val="22"/>
        </w:rPr>
        <w:t>２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日（金）１７時００分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A24E9A" w:rsidRPr="00A24E9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次世代シーケンサー</w:t>
      </w:r>
      <w:r w:rsidR="00A24E9A" w:rsidRPr="00A24E9A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MiSeq　Bronze　Support　Plan　保守契約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</w:t>
      </w:r>
      <w:r w:rsidR="00A24E9A">
        <w:rPr>
          <w:rFonts w:ascii="BIZ UD明朝 Medium" w:eastAsia="BIZ UD明朝 Medium" w:hAnsi="BIZ UD明朝 Medium" w:hint="eastAsia"/>
          <w:sz w:val="22"/>
        </w:rPr>
        <w:t>４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月１</w:t>
      </w:r>
      <w:r w:rsidR="00A24E9A">
        <w:rPr>
          <w:rFonts w:ascii="BIZ UD明朝 Medium" w:eastAsia="BIZ UD明朝 Medium" w:hAnsi="BIZ UD明朝 Medium" w:hint="eastAsia"/>
          <w:sz w:val="22"/>
        </w:rPr>
        <w:t>２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日（金）</w:t>
      </w:r>
      <w:bookmarkStart w:id="0" w:name="_GoBack"/>
      <w:bookmarkEnd w:id="0"/>
      <w:r w:rsidR="0027097F" w:rsidRPr="0027097F">
        <w:rPr>
          <w:rFonts w:ascii="BIZ UD明朝 Medium" w:eastAsia="BIZ UD明朝 Medium" w:hAnsi="BIZ UD明朝 Medium" w:hint="eastAsia"/>
          <w:sz w:val="22"/>
        </w:rPr>
        <w:t>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FC6A02" w:rsidRPr="00F6209F" w:rsidRDefault="00FC6A02"/>
    <w:sectPr w:rsidR="00FC6A02" w:rsidRPr="00F6209F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3C90D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3</cp:revision>
  <dcterms:created xsi:type="dcterms:W3CDTF">2023-01-26T01:33:00Z</dcterms:created>
  <dcterms:modified xsi:type="dcterms:W3CDTF">2024-04-03T11:28:00Z</dcterms:modified>
</cp:coreProperties>
</file>